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2155"/>
        <w:gridCol w:w="2783"/>
        <w:gridCol w:w="1807"/>
        <w:gridCol w:w="2605"/>
      </w:tblGrid>
      <w:tr w:rsidR="000C2633" w:rsidRPr="001C09BA">
        <w:tc>
          <w:tcPr>
            <w:tcW w:w="2155" w:type="dxa"/>
            <w:shd w:val="clear" w:color="auto" w:fill="F2F2F2" w:themeFill="background1" w:themeFillShade="F2"/>
          </w:tcPr>
          <w:p w:rsidR="000C2633" w:rsidRPr="001C09BA" w:rsidRDefault="004B771A">
            <w:pPr>
              <w:pStyle w:val="Heading2"/>
            </w:pPr>
            <w:sdt>
              <w:sdtPr>
                <w:id w:val="900328234"/>
                <w:placeholder>
                  <w:docPart w:val="9222435ACA204B5CB1E12278AA667BDD"/>
                </w:placeholder>
                <w:temporary/>
                <w:showingPlcHdr/>
                <w15:appearance w15:val="hidden"/>
              </w:sdtPr>
              <w:sdtEndPr/>
              <w:sdtContent>
                <w:r w:rsidR="008A6F05" w:rsidRPr="001C09BA">
                  <w:t>Job Title</w:t>
                </w:r>
              </w:sdtContent>
            </w:sdt>
            <w:r w:rsidR="008A6F05" w:rsidRPr="001C09BA">
              <w:t>:</w:t>
            </w:r>
          </w:p>
        </w:tc>
        <w:tc>
          <w:tcPr>
            <w:tcW w:w="2783" w:type="dxa"/>
          </w:tcPr>
          <w:p w:rsidR="000C2633" w:rsidRPr="001C09BA" w:rsidRDefault="00F01A2A" w:rsidP="00F01A2A">
            <w:r>
              <w:t>Executive Director</w:t>
            </w:r>
          </w:p>
        </w:tc>
        <w:tc>
          <w:tcPr>
            <w:tcW w:w="1807" w:type="dxa"/>
            <w:shd w:val="clear" w:color="auto" w:fill="F2F2F2" w:themeFill="background1" w:themeFillShade="F2"/>
          </w:tcPr>
          <w:p w:rsidR="000C2633" w:rsidRPr="001C09BA" w:rsidRDefault="004B771A">
            <w:pPr>
              <w:pStyle w:val="Heading2"/>
            </w:pPr>
            <w:sdt>
              <w:sdtPr>
                <w:id w:val="1231121561"/>
                <w:placeholder>
                  <w:docPart w:val="5156452F819A40E7A34FAF11A4D4B459"/>
                </w:placeholder>
                <w:temporary/>
                <w:showingPlcHdr/>
                <w15:appearance w15:val="hidden"/>
              </w:sdtPr>
              <w:sdtEndPr/>
              <w:sdtContent>
                <w:r w:rsidR="008A6F05" w:rsidRPr="001C09BA">
                  <w:t>Job Category</w:t>
                </w:r>
              </w:sdtContent>
            </w:sdt>
            <w:r w:rsidR="008A6F05" w:rsidRPr="001C09BA">
              <w:t>:</w:t>
            </w:r>
          </w:p>
        </w:tc>
        <w:tc>
          <w:tcPr>
            <w:tcW w:w="2605" w:type="dxa"/>
          </w:tcPr>
          <w:p w:rsidR="000C2633" w:rsidRPr="001C09BA" w:rsidRDefault="00F01A2A" w:rsidP="00F01A2A">
            <w:r>
              <w:t>Administration</w:t>
            </w:r>
          </w:p>
        </w:tc>
      </w:tr>
      <w:tr w:rsidR="000C2633" w:rsidRPr="001C09BA">
        <w:tc>
          <w:tcPr>
            <w:tcW w:w="2155" w:type="dxa"/>
            <w:shd w:val="clear" w:color="auto" w:fill="F2F2F2" w:themeFill="background1" w:themeFillShade="F2"/>
          </w:tcPr>
          <w:p w:rsidR="000C2633" w:rsidRPr="001C09BA" w:rsidRDefault="004B771A">
            <w:pPr>
              <w:pStyle w:val="Heading2"/>
            </w:pPr>
            <w:sdt>
              <w:sdtPr>
                <w:id w:val="261581474"/>
                <w:placeholder>
                  <w:docPart w:val="A998E1AD4FB9450A855CD7408F346AB5"/>
                </w:placeholder>
                <w:temporary/>
                <w:showingPlcHdr/>
                <w15:appearance w15:val="hidden"/>
              </w:sdtPr>
              <w:sdtEndPr/>
              <w:sdtContent>
                <w:r w:rsidR="008A6F05" w:rsidRPr="001C09BA">
                  <w:t>Department/Group</w:t>
                </w:r>
              </w:sdtContent>
            </w:sdt>
            <w:r w:rsidR="008A6F05" w:rsidRPr="001C09BA">
              <w:t>:</w:t>
            </w:r>
          </w:p>
        </w:tc>
        <w:tc>
          <w:tcPr>
            <w:tcW w:w="2783" w:type="dxa"/>
          </w:tcPr>
          <w:p w:rsidR="000C2633" w:rsidRPr="001C09BA" w:rsidRDefault="00F01A2A" w:rsidP="00F01A2A">
            <w:r>
              <w:t>Administration</w:t>
            </w:r>
          </w:p>
        </w:tc>
        <w:tc>
          <w:tcPr>
            <w:tcW w:w="1807" w:type="dxa"/>
            <w:shd w:val="clear" w:color="auto" w:fill="F2F2F2" w:themeFill="background1" w:themeFillShade="F2"/>
          </w:tcPr>
          <w:p w:rsidR="000C2633" w:rsidRPr="001C09BA" w:rsidRDefault="004B771A">
            <w:pPr>
              <w:pStyle w:val="Heading2"/>
            </w:pPr>
            <w:sdt>
              <w:sdtPr>
                <w:id w:val="2006166042"/>
                <w:placeholder>
                  <w:docPart w:val="55A4BDF974534EA4B2CD2FB8D57E4147"/>
                </w:placeholder>
                <w:temporary/>
                <w:showingPlcHdr/>
                <w15:appearance w15:val="hidden"/>
              </w:sdtPr>
              <w:sdtEndPr/>
              <w:sdtContent>
                <w:r w:rsidR="008A6F05" w:rsidRPr="001C09BA">
                  <w:t>Job Code/ Req#</w:t>
                </w:r>
              </w:sdtContent>
            </w:sdt>
            <w:r w:rsidR="008A6F05" w:rsidRPr="001C09BA">
              <w:t>:</w:t>
            </w:r>
          </w:p>
        </w:tc>
        <w:tc>
          <w:tcPr>
            <w:tcW w:w="2605" w:type="dxa"/>
          </w:tcPr>
          <w:p w:rsidR="000C2633" w:rsidRPr="001C09BA" w:rsidRDefault="00F01A2A" w:rsidP="00F01A2A">
            <w:r>
              <w:t>N/A</w:t>
            </w:r>
          </w:p>
        </w:tc>
      </w:tr>
      <w:tr w:rsidR="000C2633" w:rsidRPr="001C09BA">
        <w:tc>
          <w:tcPr>
            <w:tcW w:w="2155" w:type="dxa"/>
            <w:shd w:val="clear" w:color="auto" w:fill="F2F2F2" w:themeFill="background1" w:themeFillShade="F2"/>
          </w:tcPr>
          <w:p w:rsidR="000C2633" w:rsidRPr="001C09BA" w:rsidRDefault="004B771A">
            <w:pPr>
              <w:pStyle w:val="Heading2"/>
            </w:pPr>
            <w:sdt>
              <w:sdtPr>
                <w:id w:val="784848460"/>
                <w:placeholder>
                  <w:docPart w:val="52A423F7FEC14CECB7C510DFF54BA7F8"/>
                </w:placeholder>
                <w:temporary/>
                <w:showingPlcHdr/>
                <w15:appearance w15:val="hidden"/>
              </w:sdtPr>
              <w:sdtEndPr/>
              <w:sdtContent>
                <w:r w:rsidR="008A6F05" w:rsidRPr="001C09BA">
                  <w:t>Location</w:t>
                </w:r>
              </w:sdtContent>
            </w:sdt>
            <w:r w:rsidR="008A6F05" w:rsidRPr="001C09BA">
              <w:t>:</w:t>
            </w:r>
          </w:p>
        </w:tc>
        <w:tc>
          <w:tcPr>
            <w:tcW w:w="2783" w:type="dxa"/>
          </w:tcPr>
          <w:p w:rsidR="000C2633" w:rsidRPr="001C09BA" w:rsidRDefault="00F01A2A" w:rsidP="00F01A2A">
            <w:r>
              <w:t>Auburn, WA</w:t>
            </w:r>
          </w:p>
        </w:tc>
        <w:tc>
          <w:tcPr>
            <w:tcW w:w="1807" w:type="dxa"/>
            <w:shd w:val="clear" w:color="auto" w:fill="F2F2F2" w:themeFill="background1" w:themeFillShade="F2"/>
          </w:tcPr>
          <w:p w:rsidR="000C2633" w:rsidRPr="001C09BA" w:rsidRDefault="004B771A">
            <w:pPr>
              <w:pStyle w:val="Heading2"/>
            </w:pPr>
            <w:sdt>
              <w:sdtPr>
                <w:id w:val="1223096936"/>
                <w:placeholder>
                  <w:docPart w:val="978CDA55A6914584BAD0E28B1B990379"/>
                </w:placeholder>
                <w:temporary/>
                <w:showingPlcHdr/>
                <w15:appearance w15:val="hidden"/>
              </w:sdtPr>
              <w:sdtEndPr/>
              <w:sdtContent>
                <w:r w:rsidR="008A6F05" w:rsidRPr="001C09BA">
                  <w:t>Travel Required</w:t>
                </w:r>
              </w:sdtContent>
            </w:sdt>
            <w:r w:rsidR="008A6F05" w:rsidRPr="001C09BA">
              <w:t>:</w:t>
            </w:r>
          </w:p>
        </w:tc>
        <w:tc>
          <w:tcPr>
            <w:tcW w:w="2605" w:type="dxa"/>
          </w:tcPr>
          <w:p w:rsidR="000C2633" w:rsidRPr="001C09BA" w:rsidRDefault="002C20E3" w:rsidP="00F01A2A">
            <w:r>
              <w:t>Some</w:t>
            </w:r>
            <w:r w:rsidR="00F01A2A">
              <w:t xml:space="preserve"> Travel Required</w:t>
            </w:r>
          </w:p>
        </w:tc>
      </w:tr>
      <w:tr w:rsidR="000C2633" w:rsidRPr="001C09BA">
        <w:tc>
          <w:tcPr>
            <w:tcW w:w="2155" w:type="dxa"/>
            <w:shd w:val="clear" w:color="auto" w:fill="F2F2F2" w:themeFill="background1" w:themeFillShade="F2"/>
          </w:tcPr>
          <w:p w:rsidR="000C2633" w:rsidRPr="001C09BA" w:rsidRDefault="004B771A">
            <w:pPr>
              <w:pStyle w:val="Heading2"/>
            </w:pPr>
            <w:sdt>
              <w:sdtPr>
                <w:id w:val="-1832596105"/>
                <w:placeholder>
                  <w:docPart w:val="ADC7D79BFF534C0699CD565D0D75ED6B"/>
                </w:placeholder>
                <w:temporary/>
                <w:showingPlcHdr/>
                <w15:appearance w15:val="hidden"/>
              </w:sdtPr>
              <w:sdtEndPr/>
              <w:sdtContent>
                <w:r w:rsidR="008A6F05" w:rsidRPr="001C09BA">
                  <w:t>Level/Salary Range</w:t>
                </w:r>
              </w:sdtContent>
            </w:sdt>
            <w:r w:rsidR="008A6F05" w:rsidRPr="001C09BA">
              <w:t>:</w:t>
            </w:r>
          </w:p>
        </w:tc>
        <w:tc>
          <w:tcPr>
            <w:tcW w:w="2783" w:type="dxa"/>
          </w:tcPr>
          <w:p w:rsidR="000C2633" w:rsidRPr="001C09BA" w:rsidRDefault="00F01A2A" w:rsidP="00F01A2A">
            <w:r>
              <w:t>45,000 per year</w:t>
            </w:r>
          </w:p>
        </w:tc>
        <w:tc>
          <w:tcPr>
            <w:tcW w:w="1807" w:type="dxa"/>
            <w:shd w:val="clear" w:color="auto" w:fill="F2F2F2" w:themeFill="background1" w:themeFillShade="F2"/>
          </w:tcPr>
          <w:p w:rsidR="000C2633" w:rsidRPr="001C09BA" w:rsidRDefault="004B771A">
            <w:pPr>
              <w:pStyle w:val="Heading2"/>
            </w:pPr>
            <w:sdt>
              <w:sdtPr>
                <w:id w:val="-538278110"/>
                <w:placeholder>
                  <w:docPart w:val="DE4247A46F094F5389BA03C9515D62F3"/>
                </w:placeholder>
                <w:showingPlcHdr/>
                <w15:appearance w15:val="hidden"/>
              </w:sdtPr>
              <w:sdtEndPr/>
              <w:sdtContent>
                <w:r w:rsidR="008A6F05" w:rsidRPr="001C09BA">
                  <w:t>Position Type</w:t>
                </w:r>
              </w:sdtContent>
            </w:sdt>
            <w:r w:rsidR="008A6F05" w:rsidRPr="001C09BA">
              <w:t>:</w:t>
            </w:r>
          </w:p>
        </w:tc>
        <w:sdt>
          <w:sdtPr>
            <w:id w:val="861970474"/>
            <w:placeholder>
              <w:docPart w:val="CF001B91A0234654AC01042C6CAD19D9"/>
            </w:placeholder>
            <w15:appearance w15:val="hidden"/>
          </w:sdtPr>
          <w:sdtEndPr/>
          <w:sdtContent>
            <w:tc>
              <w:tcPr>
                <w:tcW w:w="2605" w:type="dxa"/>
              </w:tcPr>
              <w:p w:rsidR="000C2633" w:rsidRPr="001C09BA" w:rsidRDefault="00F01A2A" w:rsidP="00F01A2A">
                <w:r>
                  <w:t>Full Time – Salaried - Exempt</w:t>
                </w:r>
              </w:p>
            </w:tc>
          </w:sdtContent>
        </w:sdt>
      </w:tr>
      <w:tr w:rsidR="000C2633" w:rsidRPr="001C09BA">
        <w:tc>
          <w:tcPr>
            <w:tcW w:w="2155" w:type="dxa"/>
            <w:shd w:val="clear" w:color="auto" w:fill="F2F2F2" w:themeFill="background1" w:themeFillShade="F2"/>
          </w:tcPr>
          <w:p w:rsidR="000C2633" w:rsidRPr="001C09BA" w:rsidRDefault="00F01A2A">
            <w:pPr>
              <w:pStyle w:val="Heading2"/>
            </w:pPr>
            <w:r>
              <w:t>Reports To:</w:t>
            </w:r>
          </w:p>
        </w:tc>
        <w:tc>
          <w:tcPr>
            <w:tcW w:w="2783" w:type="dxa"/>
          </w:tcPr>
          <w:p w:rsidR="000C2633" w:rsidRPr="001C09BA" w:rsidRDefault="00F01A2A" w:rsidP="00F01A2A">
            <w:r>
              <w:t>Party Chair</w:t>
            </w:r>
          </w:p>
        </w:tc>
        <w:tc>
          <w:tcPr>
            <w:tcW w:w="1807" w:type="dxa"/>
            <w:shd w:val="clear" w:color="auto" w:fill="F2F2F2" w:themeFill="background1" w:themeFillShade="F2"/>
          </w:tcPr>
          <w:p w:rsidR="000C2633" w:rsidRPr="001C09BA" w:rsidRDefault="004B771A">
            <w:pPr>
              <w:pStyle w:val="Heading2"/>
            </w:pPr>
            <w:sdt>
              <w:sdtPr>
                <w:id w:val="71252900"/>
                <w:placeholder>
                  <w:docPart w:val="5CF32729D27D4B12A804B426A76E069F"/>
                </w:placeholder>
                <w:temporary/>
                <w:showingPlcHdr/>
                <w15:appearance w15:val="hidden"/>
              </w:sdtPr>
              <w:sdtEndPr/>
              <w:sdtContent>
                <w:r w:rsidR="008A6F05" w:rsidRPr="001C09BA">
                  <w:t>Date Posted</w:t>
                </w:r>
              </w:sdtContent>
            </w:sdt>
            <w:r w:rsidR="008A6F05" w:rsidRPr="001C09BA">
              <w:t>:</w:t>
            </w:r>
          </w:p>
        </w:tc>
        <w:tc>
          <w:tcPr>
            <w:tcW w:w="2605" w:type="dxa"/>
          </w:tcPr>
          <w:p w:rsidR="000C2633" w:rsidRPr="001C09BA" w:rsidRDefault="00F01A2A" w:rsidP="00F01A2A">
            <w:r>
              <w:t>7/7/2017</w:t>
            </w:r>
          </w:p>
        </w:tc>
      </w:tr>
      <w:tr w:rsidR="000C2633" w:rsidRPr="001C09BA">
        <w:tc>
          <w:tcPr>
            <w:tcW w:w="2155" w:type="dxa"/>
            <w:shd w:val="clear" w:color="auto" w:fill="F2F2F2" w:themeFill="background1" w:themeFillShade="F2"/>
          </w:tcPr>
          <w:p w:rsidR="000C2633" w:rsidRPr="001C09BA" w:rsidRDefault="004B771A">
            <w:pPr>
              <w:pStyle w:val="Heading2"/>
            </w:pPr>
            <w:sdt>
              <w:sdtPr>
                <w:id w:val="97448768"/>
                <w:placeholder>
                  <w:docPart w:val="7B74E3FCE1354697A96924E33C04569E"/>
                </w:placeholder>
                <w:temporary/>
                <w:showingPlcHdr/>
                <w15:appearance w15:val="hidden"/>
              </w:sdtPr>
              <w:sdtEndPr/>
              <w:sdtContent>
                <w:r w:rsidR="008A6F05" w:rsidRPr="001C09BA">
                  <w:t>Will Train Applicant(s)</w:t>
                </w:r>
              </w:sdtContent>
            </w:sdt>
            <w:r w:rsidR="008A6F05" w:rsidRPr="001C09BA">
              <w:t>:</w:t>
            </w:r>
          </w:p>
        </w:tc>
        <w:tc>
          <w:tcPr>
            <w:tcW w:w="2783" w:type="dxa"/>
          </w:tcPr>
          <w:p w:rsidR="000C2633" w:rsidRPr="001C09BA" w:rsidRDefault="00F01A2A" w:rsidP="00F01A2A">
            <w:r>
              <w:t>Some Training Provided</w:t>
            </w:r>
          </w:p>
        </w:tc>
        <w:tc>
          <w:tcPr>
            <w:tcW w:w="1807" w:type="dxa"/>
            <w:shd w:val="clear" w:color="auto" w:fill="F2F2F2" w:themeFill="background1" w:themeFillShade="F2"/>
          </w:tcPr>
          <w:p w:rsidR="000C2633" w:rsidRPr="001C09BA" w:rsidRDefault="004B771A">
            <w:pPr>
              <w:pStyle w:val="Heading2"/>
            </w:pPr>
            <w:sdt>
              <w:sdtPr>
                <w:id w:val="1453675944"/>
                <w:placeholder>
                  <w:docPart w:val="CD1EFC9C15964FE8BE06C2EA0C5E2474"/>
                </w:placeholder>
                <w:temporary/>
                <w:showingPlcHdr/>
                <w15:appearance w15:val="hidden"/>
              </w:sdtPr>
              <w:sdtEndPr/>
              <w:sdtContent>
                <w:r w:rsidR="008A6F05" w:rsidRPr="001C09BA">
                  <w:t>Posting Expires</w:t>
                </w:r>
              </w:sdtContent>
            </w:sdt>
            <w:r w:rsidR="008A6F05" w:rsidRPr="001C09BA">
              <w:t>:</w:t>
            </w:r>
          </w:p>
        </w:tc>
        <w:tc>
          <w:tcPr>
            <w:tcW w:w="2605" w:type="dxa"/>
          </w:tcPr>
          <w:p w:rsidR="000C2633" w:rsidRPr="001C09BA" w:rsidRDefault="00F01A2A" w:rsidP="00F01A2A">
            <w:r>
              <w:t>7/14/2017</w:t>
            </w:r>
          </w:p>
        </w:tc>
      </w:tr>
    </w:tbl>
    <w:tbl>
      <w:tblPr>
        <w:tblStyle w:val="PlainTable1"/>
        <w:tblW w:w="0" w:type="auto"/>
        <w:tblCellMar>
          <w:top w:w="29" w:type="dxa"/>
          <w:left w:w="115" w:type="dxa"/>
          <w:bottom w:w="29" w:type="dxa"/>
          <w:right w:w="115" w:type="dxa"/>
        </w:tblCellMar>
        <w:tblLook w:val="0600" w:firstRow="0" w:lastRow="0" w:firstColumn="0" w:lastColumn="0" w:noHBand="1" w:noVBand="1"/>
        <w:tblDescription w:val="Layout table"/>
      </w:tblPr>
      <w:tblGrid>
        <w:gridCol w:w="7637"/>
        <w:gridCol w:w="236"/>
      </w:tblGrid>
      <w:tr w:rsidR="000C2633" w:rsidRPr="001C09BA" w:rsidTr="00F01A2A">
        <w:tc>
          <w:tcPr>
            <w:tcW w:w="0" w:type="auto"/>
            <w:tcBorders>
              <w:top w:val="single" w:sz="4" w:space="0" w:color="auto"/>
              <w:left w:val="single" w:sz="4" w:space="0" w:color="auto"/>
              <w:bottom w:val="single" w:sz="4" w:space="0" w:color="auto"/>
              <w:right w:val="nil"/>
            </w:tcBorders>
            <w:shd w:val="clear" w:color="auto" w:fill="D9D9D9" w:themeFill="background1" w:themeFillShade="D9"/>
          </w:tcPr>
          <w:p w:rsidR="000C2633" w:rsidRPr="001C09BA" w:rsidRDefault="00F01A2A" w:rsidP="00F01A2A">
            <w:pPr>
              <w:pStyle w:val="Heading2"/>
              <w:spacing w:after="30"/>
              <w:outlineLvl w:val="1"/>
            </w:pPr>
            <w:r>
              <w:t xml:space="preserve">RESUMES ACCEPTED BY EMAIL ONLY TO </w:t>
            </w:r>
            <w:hyperlink r:id="rId7" w:history="1">
              <w:r w:rsidR="00415B97" w:rsidRPr="008E4137">
                <w:rPr>
                  <w:rStyle w:val="Hyperlink"/>
                </w:rPr>
                <w:t>KCDEMSJOB@GMAIL.COM</w:t>
              </w:r>
            </w:hyperlink>
            <w:r w:rsidR="00415B97">
              <w:t xml:space="preserve"> by 7/14/2017 at 5pm       </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tcPr>
          <w:p w:rsidR="000C2633" w:rsidRPr="001C09BA" w:rsidRDefault="000C2633" w:rsidP="008A6F05">
            <w:pPr>
              <w:pStyle w:val="Heading2"/>
              <w:spacing w:after="30"/>
              <w:outlineLvl w:val="1"/>
            </w:pP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9" w:type="dxa"/>
          <w:left w:w="115" w:type="dxa"/>
          <w:bottom w:w="29" w:type="dxa"/>
          <w:right w:w="115" w:type="dxa"/>
        </w:tblCellMar>
        <w:tblLook w:val="04A0" w:firstRow="1" w:lastRow="0" w:firstColumn="1" w:lastColumn="0" w:noHBand="0" w:noVBand="1"/>
        <w:tblDescription w:val="Layout table"/>
      </w:tblPr>
      <w:tblGrid>
        <w:gridCol w:w="9350"/>
      </w:tblGrid>
      <w:tr w:rsidR="008A6F05" w:rsidRPr="001C09BA" w:rsidTr="008A6F05">
        <w:tc>
          <w:tcPr>
            <w:tcW w:w="9350" w:type="dxa"/>
            <w:tcBorders>
              <w:top w:val="single" w:sz="4" w:space="0" w:color="000000"/>
            </w:tcBorders>
            <w:shd w:val="clear" w:color="auto" w:fill="D9D9D9" w:themeFill="background1" w:themeFillShade="D9"/>
          </w:tcPr>
          <w:p w:rsidR="008A6F05" w:rsidRPr="001C09BA" w:rsidRDefault="004B771A" w:rsidP="008A6F05">
            <w:pPr>
              <w:pStyle w:val="Heading2"/>
            </w:pPr>
            <w:sdt>
              <w:sdtPr>
                <w:id w:val="775449109"/>
                <w:placeholder>
                  <w:docPart w:val="3FF16E1A37E74BA8B62398742EC497B5"/>
                </w:placeholder>
                <w:temporary/>
                <w:showingPlcHdr/>
                <w15:appearance w15:val="hidden"/>
              </w:sdtPr>
              <w:sdtEndPr/>
              <w:sdtContent>
                <w:r w:rsidR="008A6F05" w:rsidRPr="001C09BA">
                  <w:t>Job Description</w:t>
                </w:r>
              </w:sdtContent>
            </w:sdt>
          </w:p>
        </w:tc>
      </w:tr>
      <w:tr w:rsidR="000C2633" w:rsidRPr="001C09BA" w:rsidTr="001C09BA">
        <w:tc>
          <w:tcPr>
            <w:tcW w:w="9350" w:type="dxa"/>
            <w:tcMar>
              <w:bottom w:w="115" w:type="dxa"/>
            </w:tcMar>
          </w:tcPr>
          <w:p w:rsidR="00F01A2A" w:rsidRDefault="00F01A2A">
            <w:pPr>
              <w:pStyle w:val="Heading1"/>
            </w:pPr>
            <w:r>
              <w:t>About us</w:t>
            </w:r>
          </w:p>
          <w:p w:rsidR="000C2633" w:rsidRDefault="00F01A2A" w:rsidP="00D51040">
            <w:r w:rsidRPr="00F01A2A">
              <w:t xml:space="preserve">The King County Democrats support candidates and legislation impacting King County that results in good jobs, social justice, </w:t>
            </w:r>
            <w:r>
              <w:t>and environmental</w:t>
            </w:r>
            <w:r w:rsidRPr="00F01A2A">
              <w:t xml:space="preserve"> conservation. </w:t>
            </w:r>
            <w:r w:rsidR="00D51040">
              <w:t>We are the 13</w:t>
            </w:r>
            <w:r w:rsidR="00D51040" w:rsidRPr="00D51040">
              <w:rPr>
                <w:vertAlign w:val="superscript"/>
              </w:rPr>
              <w:t>th</w:t>
            </w:r>
            <w:r w:rsidR="00D51040">
              <w:t xml:space="preserve"> largest county in the United States with over 2.1 million residents. </w:t>
            </w:r>
            <w:r w:rsidR="002C20E3" w:rsidRPr="002C20E3">
              <w:rPr>
                <w:rFonts w:cs="Arial"/>
                <w:bCs/>
              </w:rPr>
              <w:t xml:space="preserve">Our focus is to help elect Democrats in every corner of the county. As the largest and most Democratic county in the state we strive to develop </w:t>
            </w:r>
            <w:r w:rsidR="002C20E3" w:rsidRPr="002C20E3">
              <w:rPr>
                <w:rFonts w:cs="Arial"/>
                <w:bCs/>
              </w:rPr>
              <w:t>concepts and tools which can be leveraged throughout the state.</w:t>
            </w:r>
            <w:r w:rsidR="00D51040" w:rsidRPr="002C20E3">
              <w:t xml:space="preserve"> </w:t>
            </w:r>
            <w:r w:rsidR="00D51040">
              <w:t>We work to train and launch activists, elect Democrats and support the party agenda.</w:t>
            </w:r>
          </w:p>
          <w:p w:rsidR="00F01A2A" w:rsidRDefault="00F01A2A">
            <w:pPr>
              <w:pStyle w:val="Heading1"/>
            </w:pPr>
            <w:r>
              <w:t>The Job</w:t>
            </w:r>
          </w:p>
          <w:p w:rsidR="00F01A2A" w:rsidRPr="00130ACB" w:rsidRDefault="002C20E3" w:rsidP="00130ACB">
            <w:pPr>
              <w:rPr>
                <w:rFonts w:cs="Arial"/>
              </w:rPr>
            </w:pPr>
            <w:r w:rsidRPr="002C20E3">
              <w:rPr>
                <w:rFonts w:ascii="Calibri" w:hAnsi="Calibri" w:cs="Arial"/>
                <w:bCs/>
              </w:rPr>
              <w:t>The Executive Director will serve as a full time administrator for the party and will support the elected party chair in all party functions. </w:t>
            </w:r>
            <w:r w:rsidR="0001553D" w:rsidRPr="00130ACB">
              <w:rPr>
                <w:rFonts w:cs="Arial"/>
              </w:rPr>
              <w:t>These include fundraising, grassroots organizing, coalition building, candidate recruitment, candidate support, communications, advocacy, training and any other activities that promote the county party at the local, county, regional and state level and foster a strong, sustainable organization.</w:t>
            </w:r>
            <w:r w:rsidR="00130ACB" w:rsidRPr="00130ACB">
              <w:rPr>
                <w:rFonts w:cs="Arial"/>
              </w:rPr>
              <w:t xml:space="preserve"> This position is a highly visible position and will have a lot of interaction with party leaders, elected officials, donors and partner organizations.</w:t>
            </w:r>
          </w:p>
          <w:p w:rsidR="00130ACB" w:rsidRPr="001C09BA" w:rsidRDefault="00130ACB" w:rsidP="00130ACB"/>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Administrative and Communications Oversight (25%)</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Assist in scheduling events, maintaining team calendars and responding to event inquiries</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Assist in directing accounts payable and receivables to the correct team members</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Oversee volunteers who are providing office support</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Ensure materials are prepared and presented at monthly board meeting</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Prepare and send a weekly email blast</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Prepare and post daily social media updates/events/news</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Monitor and track appropriate expenditures</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Answer general public / member inquiries via phone and email</w:t>
            </w:r>
          </w:p>
          <w:p w:rsidR="00130ACB" w:rsidRDefault="00130ACB" w:rsidP="00130ACB">
            <w:pPr>
              <w:pStyle w:val="ListParagraph"/>
              <w:numPr>
                <w:ilvl w:val="0"/>
                <w:numId w:val="5"/>
              </w:numPr>
              <w:rPr>
                <w:rFonts w:cs="Arial"/>
                <w:sz w:val="20"/>
                <w:szCs w:val="20"/>
              </w:rPr>
            </w:pPr>
            <w:r w:rsidRPr="00130ACB">
              <w:rPr>
                <w:rFonts w:cs="Arial"/>
                <w:sz w:val="20"/>
                <w:szCs w:val="20"/>
              </w:rPr>
              <w:t>Support legislative district organizations as needed</w:t>
            </w:r>
          </w:p>
          <w:p w:rsidR="002C20E3" w:rsidRPr="002C20E3" w:rsidRDefault="002C20E3" w:rsidP="00130ACB">
            <w:pPr>
              <w:pStyle w:val="ListParagraph"/>
              <w:numPr>
                <w:ilvl w:val="0"/>
                <w:numId w:val="5"/>
              </w:numPr>
              <w:rPr>
                <w:rFonts w:cs="Arial"/>
                <w:sz w:val="20"/>
                <w:szCs w:val="20"/>
              </w:rPr>
            </w:pPr>
            <w:r w:rsidRPr="002C20E3">
              <w:rPr>
                <w:rFonts w:cs="Arial"/>
                <w:bCs/>
                <w:sz w:val="20"/>
                <w:szCs w:val="20"/>
              </w:rPr>
              <w:t>Act as focal for speakers on monthly agenda. This will include fielding requests for time as well as contacting potential speakers as requested by the chair</w:t>
            </w:r>
          </w:p>
          <w:p w:rsidR="002C20E3" w:rsidRPr="002C20E3" w:rsidRDefault="002C20E3" w:rsidP="00130ACB">
            <w:pPr>
              <w:pStyle w:val="ListParagraph"/>
              <w:numPr>
                <w:ilvl w:val="0"/>
                <w:numId w:val="5"/>
              </w:numPr>
              <w:rPr>
                <w:rFonts w:cs="Arial"/>
                <w:sz w:val="20"/>
                <w:szCs w:val="20"/>
              </w:rPr>
            </w:pPr>
            <w:r w:rsidRPr="002C20E3">
              <w:rPr>
                <w:rFonts w:cs="Arial"/>
                <w:bCs/>
                <w:sz w:val="20"/>
                <w:szCs w:val="20"/>
              </w:rPr>
              <w:t>Coordinate with other party organizations in Washington including the state party, LD organizations in King County, and other local org</w:t>
            </w:r>
            <w:r w:rsidRPr="002C20E3">
              <w:rPr>
                <w:rFonts w:cs="Arial"/>
                <w:bCs/>
                <w:sz w:val="20"/>
                <w:szCs w:val="20"/>
              </w:rPr>
              <w:t>anizations throughout the state</w:t>
            </w:r>
            <w:r w:rsidRPr="002C20E3">
              <w:rPr>
                <w:rFonts w:cs="Arial"/>
                <w:bCs/>
                <w:sz w:val="20"/>
                <w:szCs w:val="20"/>
              </w:rPr>
              <w:t> </w:t>
            </w:r>
          </w:p>
          <w:p w:rsidR="002C20E3" w:rsidRPr="002C20E3" w:rsidRDefault="002C20E3" w:rsidP="00130ACB">
            <w:pPr>
              <w:pStyle w:val="ListParagraph"/>
              <w:numPr>
                <w:ilvl w:val="0"/>
                <w:numId w:val="5"/>
              </w:numPr>
              <w:rPr>
                <w:rFonts w:cs="Arial"/>
                <w:sz w:val="20"/>
                <w:szCs w:val="20"/>
              </w:rPr>
            </w:pPr>
            <w:r>
              <w:rPr>
                <w:rFonts w:cs="Arial"/>
                <w:bCs/>
                <w:sz w:val="20"/>
                <w:szCs w:val="20"/>
              </w:rPr>
              <w:t>Oversee internship program</w:t>
            </w:r>
          </w:p>
          <w:p w:rsidR="00130ACB" w:rsidRPr="00130ACB" w:rsidRDefault="00130ACB" w:rsidP="00130ACB">
            <w:pPr>
              <w:pStyle w:val="ListParagraph"/>
              <w:numPr>
                <w:ilvl w:val="0"/>
                <w:numId w:val="5"/>
              </w:numPr>
              <w:rPr>
                <w:rFonts w:cs="Arial"/>
                <w:sz w:val="20"/>
                <w:szCs w:val="20"/>
              </w:rPr>
            </w:pPr>
            <w:r w:rsidRPr="00130ACB">
              <w:rPr>
                <w:rFonts w:cs="Arial"/>
                <w:sz w:val="20"/>
                <w:szCs w:val="20"/>
              </w:rPr>
              <w:t>Miscellaneous duties as needed</w:t>
            </w:r>
          </w:p>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Fundraising (25%)</w:t>
            </w:r>
          </w:p>
          <w:p w:rsidR="00130ACB" w:rsidRPr="00130ACB" w:rsidRDefault="00130ACB" w:rsidP="00130ACB">
            <w:pPr>
              <w:pStyle w:val="ListParagraph"/>
              <w:numPr>
                <w:ilvl w:val="0"/>
                <w:numId w:val="6"/>
              </w:numPr>
              <w:rPr>
                <w:rFonts w:cs="Arial"/>
                <w:sz w:val="20"/>
                <w:szCs w:val="20"/>
              </w:rPr>
            </w:pPr>
            <w:r w:rsidRPr="00130ACB">
              <w:rPr>
                <w:rFonts w:cs="Arial"/>
                <w:sz w:val="20"/>
                <w:szCs w:val="20"/>
              </w:rPr>
              <w:lastRenderedPageBreak/>
              <w:t>In coordination with the appropriate team members track incoming donations</w:t>
            </w:r>
          </w:p>
          <w:p w:rsidR="00130ACB" w:rsidRPr="00130ACB" w:rsidRDefault="00130ACB" w:rsidP="00130ACB">
            <w:pPr>
              <w:pStyle w:val="ListParagraph"/>
              <w:numPr>
                <w:ilvl w:val="0"/>
                <w:numId w:val="6"/>
              </w:numPr>
              <w:rPr>
                <w:rFonts w:cs="Arial"/>
                <w:sz w:val="20"/>
                <w:szCs w:val="20"/>
              </w:rPr>
            </w:pPr>
            <w:r w:rsidRPr="00130ACB">
              <w:rPr>
                <w:rFonts w:cs="Arial"/>
                <w:sz w:val="20"/>
                <w:szCs w:val="20"/>
              </w:rPr>
              <w:t>Research donors and create lists of potential donors</w:t>
            </w:r>
          </w:p>
          <w:p w:rsidR="00130ACB" w:rsidRPr="00130ACB" w:rsidRDefault="00130ACB" w:rsidP="00130ACB">
            <w:pPr>
              <w:pStyle w:val="ListParagraph"/>
              <w:numPr>
                <w:ilvl w:val="0"/>
                <w:numId w:val="6"/>
              </w:numPr>
              <w:rPr>
                <w:rFonts w:cs="Arial"/>
                <w:sz w:val="20"/>
                <w:szCs w:val="20"/>
              </w:rPr>
            </w:pPr>
            <w:r w:rsidRPr="00130ACB">
              <w:rPr>
                <w:rFonts w:cs="Arial"/>
                <w:sz w:val="20"/>
                <w:szCs w:val="20"/>
              </w:rPr>
              <w:t>Contact new and recurring donors to build and cultivate the relationship</w:t>
            </w:r>
          </w:p>
          <w:p w:rsidR="00130ACB" w:rsidRPr="00130ACB" w:rsidRDefault="00130ACB" w:rsidP="00130ACB">
            <w:pPr>
              <w:pStyle w:val="ListParagraph"/>
              <w:numPr>
                <w:ilvl w:val="0"/>
                <w:numId w:val="6"/>
              </w:numPr>
              <w:rPr>
                <w:rFonts w:cs="Arial"/>
                <w:sz w:val="20"/>
                <w:szCs w:val="20"/>
              </w:rPr>
            </w:pPr>
            <w:r w:rsidRPr="00130ACB">
              <w:rPr>
                <w:rFonts w:cs="Arial"/>
                <w:sz w:val="20"/>
                <w:szCs w:val="20"/>
              </w:rPr>
              <w:t>Solicit donations via calls and emails</w:t>
            </w:r>
          </w:p>
          <w:p w:rsidR="00130ACB" w:rsidRDefault="00130ACB" w:rsidP="00130ACB">
            <w:pPr>
              <w:pStyle w:val="ListParagraph"/>
              <w:numPr>
                <w:ilvl w:val="0"/>
                <w:numId w:val="6"/>
              </w:numPr>
              <w:rPr>
                <w:rFonts w:cs="Arial"/>
                <w:sz w:val="20"/>
                <w:szCs w:val="20"/>
              </w:rPr>
            </w:pPr>
            <w:r w:rsidRPr="00130ACB">
              <w:rPr>
                <w:rFonts w:cs="Arial"/>
                <w:sz w:val="20"/>
                <w:szCs w:val="20"/>
              </w:rPr>
              <w:t>Assist in overseeing a monthly small donor program</w:t>
            </w:r>
          </w:p>
          <w:p w:rsidR="002C20E3" w:rsidRPr="00130ACB" w:rsidRDefault="002C20E3" w:rsidP="00130ACB">
            <w:pPr>
              <w:pStyle w:val="ListParagraph"/>
              <w:numPr>
                <w:ilvl w:val="0"/>
                <w:numId w:val="6"/>
              </w:numPr>
              <w:rPr>
                <w:rFonts w:cs="Arial"/>
                <w:sz w:val="20"/>
                <w:szCs w:val="20"/>
              </w:rPr>
            </w:pPr>
            <w:r>
              <w:rPr>
                <w:rFonts w:cs="Arial"/>
                <w:sz w:val="20"/>
                <w:szCs w:val="20"/>
              </w:rPr>
              <w:t>Assist in coordinating fundraisers and donor appreciation events</w:t>
            </w:r>
          </w:p>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Training (10%)</w:t>
            </w:r>
          </w:p>
          <w:p w:rsidR="00130ACB" w:rsidRPr="00130ACB" w:rsidRDefault="00130ACB" w:rsidP="00130ACB">
            <w:pPr>
              <w:pStyle w:val="ListParagraph"/>
              <w:numPr>
                <w:ilvl w:val="0"/>
                <w:numId w:val="7"/>
              </w:numPr>
              <w:rPr>
                <w:rFonts w:cs="Arial"/>
                <w:sz w:val="20"/>
                <w:szCs w:val="20"/>
              </w:rPr>
            </w:pPr>
            <w:r w:rsidRPr="00130ACB">
              <w:rPr>
                <w:rFonts w:cs="Arial"/>
                <w:sz w:val="20"/>
                <w:szCs w:val="20"/>
              </w:rPr>
              <w:t>Host a once a month in person training in differing locations</w:t>
            </w:r>
          </w:p>
          <w:p w:rsidR="00130ACB" w:rsidRPr="00130ACB" w:rsidRDefault="00130ACB" w:rsidP="00130ACB">
            <w:pPr>
              <w:pStyle w:val="ListParagraph"/>
              <w:numPr>
                <w:ilvl w:val="0"/>
                <w:numId w:val="7"/>
              </w:numPr>
              <w:rPr>
                <w:rFonts w:cs="Arial"/>
                <w:sz w:val="20"/>
                <w:szCs w:val="20"/>
              </w:rPr>
            </w:pPr>
            <w:r w:rsidRPr="00130ACB">
              <w:rPr>
                <w:rFonts w:cs="Arial"/>
                <w:sz w:val="20"/>
                <w:szCs w:val="20"/>
              </w:rPr>
              <w:t>Host a once a month webinar training</w:t>
            </w:r>
          </w:p>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Organizing (25%)</w:t>
            </w:r>
          </w:p>
          <w:p w:rsidR="00130ACB" w:rsidRPr="00130ACB" w:rsidRDefault="00130ACB" w:rsidP="00130ACB">
            <w:pPr>
              <w:pStyle w:val="ListParagraph"/>
              <w:numPr>
                <w:ilvl w:val="0"/>
                <w:numId w:val="8"/>
              </w:numPr>
              <w:rPr>
                <w:rFonts w:cs="Arial"/>
                <w:sz w:val="20"/>
                <w:szCs w:val="20"/>
              </w:rPr>
            </w:pPr>
            <w:r w:rsidRPr="00130ACB">
              <w:rPr>
                <w:rFonts w:cs="Arial"/>
                <w:sz w:val="20"/>
                <w:szCs w:val="20"/>
              </w:rPr>
              <w:t>Organize days of action for volunteers to canvass or phone bank</w:t>
            </w:r>
          </w:p>
          <w:p w:rsidR="00130ACB" w:rsidRPr="00130ACB" w:rsidRDefault="00130ACB" w:rsidP="00130ACB">
            <w:pPr>
              <w:pStyle w:val="ListParagraph"/>
              <w:numPr>
                <w:ilvl w:val="0"/>
                <w:numId w:val="8"/>
              </w:numPr>
              <w:rPr>
                <w:rFonts w:cs="Arial"/>
                <w:sz w:val="20"/>
                <w:szCs w:val="20"/>
              </w:rPr>
            </w:pPr>
            <w:r w:rsidRPr="00130ACB">
              <w:rPr>
                <w:rFonts w:cs="Arial"/>
                <w:sz w:val="20"/>
                <w:szCs w:val="20"/>
              </w:rPr>
              <w:t>Recruit volunteers for administrative support, canvassing and phone banks</w:t>
            </w:r>
          </w:p>
          <w:p w:rsidR="00130ACB" w:rsidRPr="00130ACB" w:rsidRDefault="00130ACB" w:rsidP="00130ACB">
            <w:pPr>
              <w:pStyle w:val="ListParagraph"/>
              <w:numPr>
                <w:ilvl w:val="0"/>
                <w:numId w:val="8"/>
              </w:numPr>
              <w:rPr>
                <w:rFonts w:cs="Arial"/>
                <w:sz w:val="20"/>
                <w:szCs w:val="20"/>
              </w:rPr>
            </w:pPr>
            <w:r w:rsidRPr="00130ACB">
              <w:rPr>
                <w:rFonts w:cs="Arial"/>
                <w:sz w:val="20"/>
                <w:szCs w:val="20"/>
              </w:rPr>
              <w:t>Recruit new members and develop retention strategies for current members</w:t>
            </w:r>
          </w:p>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Advocacy (5%)</w:t>
            </w:r>
          </w:p>
          <w:p w:rsidR="00130ACB" w:rsidRPr="00130ACB" w:rsidRDefault="00130ACB" w:rsidP="00130ACB">
            <w:pPr>
              <w:pStyle w:val="ListParagraph"/>
              <w:numPr>
                <w:ilvl w:val="0"/>
                <w:numId w:val="9"/>
              </w:numPr>
              <w:rPr>
                <w:rFonts w:cs="Arial"/>
                <w:sz w:val="20"/>
                <w:szCs w:val="20"/>
              </w:rPr>
            </w:pPr>
            <w:r w:rsidRPr="00130ACB">
              <w:rPr>
                <w:rFonts w:cs="Arial"/>
                <w:sz w:val="20"/>
                <w:szCs w:val="20"/>
              </w:rPr>
              <w:t>Organize a once a year lobby day for activists to go to Olympia to meet with legislators</w:t>
            </w:r>
          </w:p>
          <w:p w:rsidR="00130ACB" w:rsidRPr="00130ACB" w:rsidRDefault="00130ACB" w:rsidP="00130ACB">
            <w:pPr>
              <w:pStyle w:val="ListParagraph"/>
              <w:numPr>
                <w:ilvl w:val="0"/>
                <w:numId w:val="9"/>
              </w:numPr>
              <w:rPr>
                <w:rFonts w:cs="Arial"/>
                <w:sz w:val="20"/>
                <w:szCs w:val="20"/>
              </w:rPr>
            </w:pPr>
            <w:r w:rsidRPr="00130ACB">
              <w:rPr>
                <w:rFonts w:cs="Arial"/>
                <w:sz w:val="20"/>
                <w:szCs w:val="20"/>
              </w:rPr>
              <w:t>Contact legislators and elected officials on behalf of the organization to state our position on issues</w:t>
            </w:r>
          </w:p>
          <w:p w:rsidR="00130ACB" w:rsidRPr="00130ACB" w:rsidRDefault="00130ACB" w:rsidP="00130ACB">
            <w:pPr>
              <w:rPr>
                <w:rFonts w:asciiTheme="majorHAnsi" w:hAnsiTheme="majorHAnsi" w:cs="Arial"/>
                <w:b/>
                <w:sz w:val="22"/>
                <w:szCs w:val="22"/>
              </w:rPr>
            </w:pPr>
            <w:r w:rsidRPr="00130ACB">
              <w:rPr>
                <w:rFonts w:asciiTheme="majorHAnsi" w:hAnsiTheme="majorHAnsi" w:cs="Arial"/>
                <w:b/>
                <w:sz w:val="22"/>
                <w:szCs w:val="22"/>
              </w:rPr>
              <w:t>Candidate Recruitment and Support (10%)</w:t>
            </w:r>
          </w:p>
          <w:p w:rsidR="00130ACB" w:rsidRPr="00130ACB" w:rsidRDefault="00130ACB" w:rsidP="00130ACB">
            <w:pPr>
              <w:pStyle w:val="ListParagraph"/>
              <w:numPr>
                <w:ilvl w:val="0"/>
                <w:numId w:val="10"/>
              </w:numPr>
              <w:rPr>
                <w:rFonts w:cs="Arial"/>
                <w:sz w:val="20"/>
                <w:szCs w:val="20"/>
              </w:rPr>
            </w:pPr>
            <w:r w:rsidRPr="00130ACB">
              <w:rPr>
                <w:rFonts w:cs="Arial"/>
                <w:sz w:val="20"/>
                <w:szCs w:val="20"/>
              </w:rPr>
              <w:t>Identify candidates to run for targeted offices</w:t>
            </w:r>
          </w:p>
          <w:p w:rsidR="00130ACB" w:rsidRPr="00130ACB" w:rsidRDefault="00130ACB" w:rsidP="00130ACB">
            <w:pPr>
              <w:pStyle w:val="ListParagraph"/>
              <w:numPr>
                <w:ilvl w:val="0"/>
                <w:numId w:val="10"/>
              </w:numPr>
              <w:rPr>
                <w:rFonts w:cs="Arial"/>
                <w:sz w:val="20"/>
                <w:szCs w:val="20"/>
              </w:rPr>
            </w:pPr>
            <w:r w:rsidRPr="00130ACB">
              <w:rPr>
                <w:rFonts w:cs="Arial"/>
                <w:sz w:val="20"/>
                <w:szCs w:val="20"/>
              </w:rPr>
              <w:t>Connect candidates with resources, trainings and opportunities to benefit them</w:t>
            </w:r>
          </w:p>
          <w:p w:rsidR="00130ACB" w:rsidRPr="00130ACB" w:rsidRDefault="00130ACB" w:rsidP="00130ACB">
            <w:pPr>
              <w:pStyle w:val="ListParagraph"/>
              <w:numPr>
                <w:ilvl w:val="0"/>
                <w:numId w:val="10"/>
              </w:numPr>
              <w:rPr>
                <w:rFonts w:cs="Arial"/>
                <w:sz w:val="20"/>
                <w:szCs w:val="20"/>
              </w:rPr>
            </w:pPr>
            <w:r w:rsidRPr="00130ACB">
              <w:rPr>
                <w:rFonts w:cs="Arial"/>
                <w:sz w:val="20"/>
                <w:szCs w:val="20"/>
              </w:rPr>
              <w:t>Assist candidates in early phases of setting up their campaigns</w:t>
            </w:r>
          </w:p>
          <w:p w:rsidR="00130ACB" w:rsidRPr="00130ACB" w:rsidRDefault="00130ACB" w:rsidP="00130ACB">
            <w:pPr>
              <w:pStyle w:val="ListParagraph"/>
              <w:numPr>
                <w:ilvl w:val="0"/>
                <w:numId w:val="10"/>
              </w:numPr>
              <w:rPr>
                <w:rFonts w:cs="Arial"/>
                <w:sz w:val="20"/>
                <w:szCs w:val="20"/>
              </w:rPr>
            </w:pPr>
            <w:r w:rsidRPr="00130ACB">
              <w:rPr>
                <w:rFonts w:cs="Arial"/>
                <w:sz w:val="20"/>
                <w:szCs w:val="20"/>
              </w:rPr>
              <w:t>Target races where candidates should be identified for future races and cycles</w:t>
            </w:r>
          </w:p>
          <w:sdt>
            <w:sdtPr>
              <w:id w:val="1440026651"/>
              <w:placeholder>
                <w:docPart w:val="782FD6AA384C4BBFBD5A48014629108A"/>
              </w:placeholder>
              <w:temporary/>
              <w:showingPlcHdr/>
              <w15:appearance w15:val="hidden"/>
            </w:sdtPr>
            <w:sdtEndPr/>
            <w:sdtContent>
              <w:p w:rsidR="000C2633" w:rsidRPr="001C09BA" w:rsidRDefault="008A6F05">
                <w:pPr>
                  <w:pStyle w:val="Heading1"/>
                </w:pPr>
                <w:r w:rsidRPr="001C09BA">
                  <w:t>Qualifications and Education Requirements</w:t>
                </w:r>
              </w:p>
            </w:sdtContent>
          </w:sdt>
          <w:p w:rsidR="000C2633" w:rsidRPr="001C09BA" w:rsidRDefault="003C0183">
            <w:r>
              <w:t>Previous experience within a political party organization, organizing, legislative affairs, campaign or political experience is helpful. Experience running a nonprofit or political organization extremely helpful. Any combination of experience, education and skills that will help you complete the job successfully will be considered.</w:t>
            </w:r>
          </w:p>
          <w:sdt>
            <w:sdtPr>
              <w:id w:val="640929937"/>
              <w:placeholder>
                <w:docPart w:val="3C7C644F62534FF68FBC5303AC92D4FE"/>
              </w:placeholder>
              <w:temporary/>
              <w:showingPlcHdr/>
              <w15:appearance w15:val="hidden"/>
            </w:sdtPr>
            <w:sdtEndPr/>
            <w:sdtContent>
              <w:p w:rsidR="000C2633" w:rsidRPr="001C09BA" w:rsidRDefault="008A6F05">
                <w:pPr>
                  <w:pStyle w:val="Heading1"/>
                </w:pPr>
                <w:r w:rsidRPr="001C09BA">
                  <w:t>Preferred Skills</w:t>
                </w:r>
              </w:p>
            </w:sdtContent>
          </w:sdt>
          <w:p w:rsidR="000C2633" w:rsidRPr="001C09BA" w:rsidRDefault="00415B97">
            <w:r>
              <w:t>Organizing, fundraising, administrative and campaign management experience and skills highly desired.</w:t>
            </w:r>
          </w:p>
          <w:p w:rsidR="000C2633" w:rsidRDefault="000C2633"/>
          <w:p w:rsidR="00415B97" w:rsidRPr="002C20E3" w:rsidRDefault="00415B97">
            <w:pPr>
              <w:rPr>
                <w:b/>
              </w:rPr>
            </w:pPr>
            <w:r w:rsidRPr="002C20E3">
              <w:rPr>
                <w:b/>
              </w:rPr>
              <w:t xml:space="preserve">Please email resume and optional cover letter to </w:t>
            </w:r>
            <w:hyperlink r:id="rId8" w:history="1">
              <w:r w:rsidR="00EF4786" w:rsidRPr="002C20E3">
                <w:rPr>
                  <w:rStyle w:val="Hyperlink"/>
                  <w:b/>
                </w:rPr>
                <w:t>KCDEMSJOB@gmail.com</w:t>
              </w:r>
            </w:hyperlink>
            <w:r w:rsidRPr="002C20E3">
              <w:rPr>
                <w:b/>
              </w:rPr>
              <w:t xml:space="preserve"> by 7/14/2017 at 5pm.</w:t>
            </w:r>
          </w:p>
        </w:tc>
      </w:tr>
    </w:tbl>
    <w:p w:rsidR="008A6F05" w:rsidRDefault="008A6F05">
      <w:bookmarkStart w:id="0" w:name="_GoBack"/>
      <w:bookmarkEnd w:id="0"/>
    </w:p>
    <w:sectPr w:rsidR="008A6F05">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71A" w:rsidRDefault="004B771A">
      <w:pPr>
        <w:spacing w:before="0" w:after="0"/>
      </w:pPr>
      <w:r>
        <w:separator/>
      </w:r>
    </w:p>
  </w:endnote>
  <w:endnote w:type="continuationSeparator" w:id="0">
    <w:p w:rsidR="004B771A" w:rsidRDefault="004B77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8A6F05">
    <w:pPr>
      <w:pStyle w:val="Footer"/>
      <w:jc w:val="right"/>
    </w:pPr>
    <w:r>
      <w:fldChar w:fldCharType="begin"/>
    </w:r>
    <w:r>
      <w:instrText xml:space="preserve"> PAGE   \* MERGEFORMAT </w:instrText>
    </w:r>
    <w:r>
      <w:fldChar w:fldCharType="separate"/>
    </w:r>
    <w:r w:rsidR="002C20E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71A" w:rsidRDefault="004B771A">
      <w:pPr>
        <w:spacing w:before="0" w:after="0"/>
      </w:pPr>
      <w:r>
        <w:separator/>
      </w:r>
    </w:p>
  </w:footnote>
  <w:footnote w:type="continuationSeparator" w:id="0">
    <w:p w:rsidR="004B771A" w:rsidRDefault="004B771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415B97" w:rsidP="00415B97">
    <w:pPr>
      <w:pStyle w:val="Header"/>
      <w:jc w:val="center"/>
    </w:pPr>
    <w:r>
      <w:rPr>
        <w:noProof/>
        <w:lang w:eastAsia="en-US"/>
      </w:rPr>
      <w:drawing>
        <wp:inline distT="0" distB="0" distL="0" distR="0" wp14:anchorId="66E5F9E8" wp14:editId="1FB12FBF">
          <wp:extent cx="2122512" cy="8075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B_BANNER.jpg"/>
                  <pic:cNvPicPr/>
                </pic:nvPicPr>
                <pic:blipFill>
                  <a:blip r:embed="rId1">
                    <a:extLst>
                      <a:ext uri="{28A0092B-C50C-407E-A947-70E740481C1C}">
                        <a14:useLocalDpi xmlns:a14="http://schemas.microsoft.com/office/drawing/2010/main" val="0"/>
                      </a:ext>
                    </a:extLst>
                  </a:blip>
                  <a:stretch>
                    <a:fillRect/>
                  </a:stretch>
                </pic:blipFill>
                <pic:spPr>
                  <a:xfrm>
                    <a:off x="0" y="0"/>
                    <a:ext cx="2152711" cy="81899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633" w:rsidRDefault="00415B97" w:rsidP="00415B97">
    <w:pPr>
      <w:pStyle w:val="Header"/>
      <w:jc w:val="center"/>
    </w:pPr>
    <w:r>
      <w:rPr>
        <w:noProof/>
        <w:lang w:eastAsia="en-US"/>
      </w:rPr>
      <w:drawing>
        <wp:inline distT="0" distB="0" distL="0" distR="0">
          <wp:extent cx="2178152"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BANNER.jpg"/>
                  <pic:cNvPicPr/>
                </pic:nvPicPr>
                <pic:blipFill>
                  <a:blip r:embed="rId1">
                    <a:extLst>
                      <a:ext uri="{28A0092B-C50C-407E-A947-70E740481C1C}">
                        <a14:useLocalDpi xmlns:a14="http://schemas.microsoft.com/office/drawing/2010/main" val="0"/>
                      </a:ext>
                    </a:extLst>
                  </a:blip>
                  <a:stretch>
                    <a:fillRect/>
                  </a:stretch>
                </pic:blipFill>
                <pic:spPr>
                  <a:xfrm>
                    <a:off x="0" y="0"/>
                    <a:ext cx="2190365" cy="83332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C51D0D"/>
    <w:multiLevelType w:val="hybridMultilevel"/>
    <w:tmpl w:val="55D0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B5699E"/>
    <w:multiLevelType w:val="hybridMultilevel"/>
    <w:tmpl w:val="4F2C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503B4"/>
    <w:multiLevelType w:val="hybridMultilevel"/>
    <w:tmpl w:val="73C02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0202E"/>
    <w:multiLevelType w:val="hybridMultilevel"/>
    <w:tmpl w:val="804C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EE0CCE"/>
    <w:multiLevelType w:val="hybridMultilevel"/>
    <w:tmpl w:val="F7CA9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ED2ACC"/>
    <w:multiLevelType w:val="hybridMultilevel"/>
    <w:tmpl w:val="F9C0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0"/>
  </w:num>
  <w:num w:numId="5">
    <w:abstractNumId w:val="5"/>
  </w:num>
  <w:num w:numId="6">
    <w:abstractNumId w:val="4"/>
  </w:num>
  <w:num w:numId="7">
    <w:abstractNumId w:val="3"/>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26"/>
    <w:rsid w:val="0001553D"/>
    <w:rsid w:val="000C2633"/>
    <w:rsid w:val="00130ACB"/>
    <w:rsid w:val="00166C67"/>
    <w:rsid w:val="001C09BA"/>
    <w:rsid w:val="002C20E3"/>
    <w:rsid w:val="003C0183"/>
    <w:rsid w:val="00415B97"/>
    <w:rsid w:val="004B771A"/>
    <w:rsid w:val="00665226"/>
    <w:rsid w:val="00761239"/>
    <w:rsid w:val="008A6F05"/>
    <w:rsid w:val="00AF5CF7"/>
    <w:rsid w:val="00D51040"/>
    <w:rsid w:val="00EF4786"/>
    <w:rsid w:val="00F0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005AB4-9F19-4F10-B0C0-7ABF9548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39"/>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30ACB"/>
    <w:pPr>
      <w:spacing w:before="0" w:after="160" w:line="259" w:lineRule="auto"/>
      <w:ind w:left="720"/>
      <w:contextualSpacing/>
    </w:pPr>
    <w:rPr>
      <w:rFonts w:eastAsiaTheme="minorHAnsi"/>
      <w:sz w:val="22"/>
      <w:szCs w:val="22"/>
      <w:lang w:eastAsia="en-US"/>
    </w:rPr>
  </w:style>
  <w:style w:type="character" w:styleId="Hyperlink">
    <w:name w:val="Hyperlink"/>
    <w:basedOn w:val="DefaultParagraphFont"/>
    <w:uiPriority w:val="99"/>
    <w:unhideWhenUsed/>
    <w:rsid w:val="00415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DEMSJOB@gmail.com"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KCDEMSJOB@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22435ACA204B5CB1E12278AA667BDD"/>
        <w:category>
          <w:name w:val="General"/>
          <w:gallery w:val="placeholder"/>
        </w:category>
        <w:types>
          <w:type w:val="bbPlcHdr"/>
        </w:types>
        <w:behaviors>
          <w:behavior w:val="content"/>
        </w:behaviors>
        <w:guid w:val="{A1D8F671-A3C5-4F1C-8BF3-C6E4111FF256}"/>
      </w:docPartPr>
      <w:docPartBody>
        <w:p w:rsidR="008C3F00" w:rsidRDefault="00290098">
          <w:pPr>
            <w:pStyle w:val="9222435ACA204B5CB1E12278AA667BDD"/>
          </w:pPr>
          <w:r>
            <w:t>Job Title</w:t>
          </w:r>
        </w:p>
      </w:docPartBody>
    </w:docPart>
    <w:docPart>
      <w:docPartPr>
        <w:name w:val="5156452F819A40E7A34FAF11A4D4B459"/>
        <w:category>
          <w:name w:val="General"/>
          <w:gallery w:val="placeholder"/>
        </w:category>
        <w:types>
          <w:type w:val="bbPlcHdr"/>
        </w:types>
        <w:behaviors>
          <w:behavior w:val="content"/>
        </w:behaviors>
        <w:guid w:val="{AFE5BA8A-C0C2-4623-B9E0-B8F1D1067698}"/>
      </w:docPartPr>
      <w:docPartBody>
        <w:p w:rsidR="008C3F00" w:rsidRDefault="00290098">
          <w:pPr>
            <w:pStyle w:val="5156452F819A40E7A34FAF11A4D4B459"/>
          </w:pPr>
          <w:r>
            <w:t>Job Category</w:t>
          </w:r>
        </w:p>
      </w:docPartBody>
    </w:docPart>
    <w:docPart>
      <w:docPartPr>
        <w:name w:val="A998E1AD4FB9450A855CD7408F346AB5"/>
        <w:category>
          <w:name w:val="General"/>
          <w:gallery w:val="placeholder"/>
        </w:category>
        <w:types>
          <w:type w:val="bbPlcHdr"/>
        </w:types>
        <w:behaviors>
          <w:behavior w:val="content"/>
        </w:behaviors>
        <w:guid w:val="{9D3F6860-A615-404E-9635-9DBC71E36720}"/>
      </w:docPartPr>
      <w:docPartBody>
        <w:p w:rsidR="008C3F00" w:rsidRDefault="00290098">
          <w:pPr>
            <w:pStyle w:val="A998E1AD4FB9450A855CD7408F346AB5"/>
          </w:pPr>
          <w:r>
            <w:t>Department/Group</w:t>
          </w:r>
        </w:p>
      </w:docPartBody>
    </w:docPart>
    <w:docPart>
      <w:docPartPr>
        <w:name w:val="55A4BDF974534EA4B2CD2FB8D57E4147"/>
        <w:category>
          <w:name w:val="General"/>
          <w:gallery w:val="placeholder"/>
        </w:category>
        <w:types>
          <w:type w:val="bbPlcHdr"/>
        </w:types>
        <w:behaviors>
          <w:behavior w:val="content"/>
        </w:behaviors>
        <w:guid w:val="{7BDE5F87-8C35-4567-8DC4-C07A99EFF6B6}"/>
      </w:docPartPr>
      <w:docPartBody>
        <w:p w:rsidR="008C3F00" w:rsidRDefault="00290098">
          <w:pPr>
            <w:pStyle w:val="55A4BDF974534EA4B2CD2FB8D57E4147"/>
          </w:pPr>
          <w:r>
            <w:t>Job Code/ Req#</w:t>
          </w:r>
        </w:p>
      </w:docPartBody>
    </w:docPart>
    <w:docPart>
      <w:docPartPr>
        <w:name w:val="52A423F7FEC14CECB7C510DFF54BA7F8"/>
        <w:category>
          <w:name w:val="General"/>
          <w:gallery w:val="placeholder"/>
        </w:category>
        <w:types>
          <w:type w:val="bbPlcHdr"/>
        </w:types>
        <w:behaviors>
          <w:behavior w:val="content"/>
        </w:behaviors>
        <w:guid w:val="{EE7ECFE7-777E-4257-9611-AC31F74E1DA7}"/>
      </w:docPartPr>
      <w:docPartBody>
        <w:p w:rsidR="008C3F00" w:rsidRDefault="00290098">
          <w:pPr>
            <w:pStyle w:val="52A423F7FEC14CECB7C510DFF54BA7F8"/>
          </w:pPr>
          <w:r>
            <w:t>Location</w:t>
          </w:r>
        </w:p>
      </w:docPartBody>
    </w:docPart>
    <w:docPart>
      <w:docPartPr>
        <w:name w:val="978CDA55A6914584BAD0E28B1B990379"/>
        <w:category>
          <w:name w:val="General"/>
          <w:gallery w:val="placeholder"/>
        </w:category>
        <w:types>
          <w:type w:val="bbPlcHdr"/>
        </w:types>
        <w:behaviors>
          <w:behavior w:val="content"/>
        </w:behaviors>
        <w:guid w:val="{6766A2C9-680B-4043-98EE-2FD431A33B0F}"/>
      </w:docPartPr>
      <w:docPartBody>
        <w:p w:rsidR="008C3F00" w:rsidRDefault="00290098">
          <w:pPr>
            <w:pStyle w:val="978CDA55A6914584BAD0E28B1B990379"/>
          </w:pPr>
          <w:r>
            <w:t>Travel Required</w:t>
          </w:r>
        </w:p>
      </w:docPartBody>
    </w:docPart>
    <w:docPart>
      <w:docPartPr>
        <w:name w:val="ADC7D79BFF534C0699CD565D0D75ED6B"/>
        <w:category>
          <w:name w:val="General"/>
          <w:gallery w:val="placeholder"/>
        </w:category>
        <w:types>
          <w:type w:val="bbPlcHdr"/>
        </w:types>
        <w:behaviors>
          <w:behavior w:val="content"/>
        </w:behaviors>
        <w:guid w:val="{5E82FB21-317B-4AAC-9BA1-D1365C88A14C}"/>
      </w:docPartPr>
      <w:docPartBody>
        <w:p w:rsidR="008C3F00" w:rsidRDefault="00290098">
          <w:pPr>
            <w:pStyle w:val="ADC7D79BFF534C0699CD565D0D75ED6B"/>
          </w:pPr>
          <w:r>
            <w:t>Level/Salary Range</w:t>
          </w:r>
        </w:p>
      </w:docPartBody>
    </w:docPart>
    <w:docPart>
      <w:docPartPr>
        <w:name w:val="DE4247A46F094F5389BA03C9515D62F3"/>
        <w:category>
          <w:name w:val="General"/>
          <w:gallery w:val="placeholder"/>
        </w:category>
        <w:types>
          <w:type w:val="bbPlcHdr"/>
        </w:types>
        <w:behaviors>
          <w:behavior w:val="content"/>
        </w:behaviors>
        <w:guid w:val="{BC56E2C7-AD7D-47FA-A4E2-9903EFE6BFCB}"/>
      </w:docPartPr>
      <w:docPartBody>
        <w:p w:rsidR="008C3F00" w:rsidRDefault="00290098">
          <w:pPr>
            <w:pStyle w:val="DE4247A46F094F5389BA03C9515D62F3"/>
          </w:pPr>
          <w:r>
            <w:t>Position Type</w:t>
          </w:r>
        </w:p>
      </w:docPartBody>
    </w:docPart>
    <w:docPart>
      <w:docPartPr>
        <w:name w:val="CF001B91A0234654AC01042C6CAD19D9"/>
        <w:category>
          <w:name w:val="General"/>
          <w:gallery w:val="placeholder"/>
        </w:category>
        <w:types>
          <w:type w:val="bbPlcHdr"/>
        </w:types>
        <w:behaviors>
          <w:behavior w:val="content"/>
        </w:behaviors>
        <w:guid w:val="{7ED84342-29E6-421C-84E8-9C1C2131C1EA}"/>
      </w:docPartPr>
      <w:docPartBody>
        <w:p w:rsidR="008C3F00" w:rsidRDefault="00290098">
          <w:pPr>
            <w:pStyle w:val="CF001B91A0234654AC01042C6CAD19D9"/>
          </w:pPr>
          <w:r>
            <w:t>Position Type (i.e.: full-time, part-time, job share, contract, intern)</w:t>
          </w:r>
        </w:p>
      </w:docPartBody>
    </w:docPart>
    <w:docPart>
      <w:docPartPr>
        <w:name w:val="5CF32729D27D4B12A804B426A76E069F"/>
        <w:category>
          <w:name w:val="General"/>
          <w:gallery w:val="placeholder"/>
        </w:category>
        <w:types>
          <w:type w:val="bbPlcHdr"/>
        </w:types>
        <w:behaviors>
          <w:behavior w:val="content"/>
        </w:behaviors>
        <w:guid w:val="{49EB5AFC-8985-46D3-B4C3-1CF675E385EA}"/>
      </w:docPartPr>
      <w:docPartBody>
        <w:p w:rsidR="008C3F00" w:rsidRDefault="00290098">
          <w:pPr>
            <w:pStyle w:val="5CF32729D27D4B12A804B426A76E069F"/>
          </w:pPr>
          <w:r>
            <w:t>Date Posted</w:t>
          </w:r>
        </w:p>
      </w:docPartBody>
    </w:docPart>
    <w:docPart>
      <w:docPartPr>
        <w:name w:val="7B74E3FCE1354697A96924E33C04569E"/>
        <w:category>
          <w:name w:val="General"/>
          <w:gallery w:val="placeholder"/>
        </w:category>
        <w:types>
          <w:type w:val="bbPlcHdr"/>
        </w:types>
        <w:behaviors>
          <w:behavior w:val="content"/>
        </w:behaviors>
        <w:guid w:val="{5DB28853-1CE1-4CD2-9DC8-AAEE71E61106}"/>
      </w:docPartPr>
      <w:docPartBody>
        <w:p w:rsidR="008C3F00" w:rsidRDefault="00290098">
          <w:pPr>
            <w:pStyle w:val="7B74E3FCE1354697A96924E33C04569E"/>
          </w:pPr>
          <w:r>
            <w:t>Will Train Applicant(s)</w:t>
          </w:r>
        </w:p>
      </w:docPartBody>
    </w:docPart>
    <w:docPart>
      <w:docPartPr>
        <w:name w:val="CD1EFC9C15964FE8BE06C2EA0C5E2474"/>
        <w:category>
          <w:name w:val="General"/>
          <w:gallery w:val="placeholder"/>
        </w:category>
        <w:types>
          <w:type w:val="bbPlcHdr"/>
        </w:types>
        <w:behaviors>
          <w:behavior w:val="content"/>
        </w:behaviors>
        <w:guid w:val="{90A85FDB-E10B-4765-A387-96A33E9E7F94}"/>
      </w:docPartPr>
      <w:docPartBody>
        <w:p w:rsidR="008C3F00" w:rsidRDefault="00290098">
          <w:pPr>
            <w:pStyle w:val="CD1EFC9C15964FE8BE06C2EA0C5E2474"/>
          </w:pPr>
          <w:r>
            <w:t>Posting Expires</w:t>
          </w:r>
        </w:p>
      </w:docPartBody>
    </w:docPart>
    <w:docPart>
      <w:docPartPr>
        <w:name w:val="3FF16E1A37E74BA8B62398742EC497B5"/>
        <w:category>
          <w:name w:val="General"/>
          <w:gallery w:val="placeholder"/>
        </w:category>
        <w:types>
          <w:type w:val="bbPlcHdr"/>
        </w:types>
        <w:behaviors>
          <w:behavior w:val="content"/>
        </w:behaviors>
        <w:guid w:val="{0FD17DA4-7655-455C-AF6A-8CF4A715F808}"/>
      </w:docPartPr>
      <w:docPartBody>
        <w:p w:rsidR="008C3F00" w:rsidRDefault="00290098">
          <w:pPr>
            <w:pStyle w:val="3FF16E1A37E74BA8B62398742EC497B5"/>
          </w:pPr>
          <w:r>
            <w:t>Job Description</w:t>
          </w:r>
        </w:p>
      </w:docPartBody>
    </w:docPart>
    <w:docPart>
      <w:docPartPr>
        <w:name w:val="782FD6AA384C4BBFBD5A48014629108A"/>
        <w:category>
          <w:name w:val="General"/>
          <w:gallery w:val="placeholder"/>
        </w:category>
        <w:types>
          <w:type w:val="bbPlcHdr"/>
        </w:types>
        <w:behaviors>
          <w:behavior w:val="content"/>
        </w:behaviors>
        <w:guid w:val="{C77E0DA8-D4DD-437F-9B8E-A51FD0A2B5D0}"/>
      </w:docPartPr>
      <w:docPartBody>
        <w:p w:rsidR="008C3F00" w:rsidRDefault="00290098">
          <w:pPr>
            <w:pStyle w:val="782FD6AA384C4BBFBD5A48014629108A"/>
          </w:pPr>
          <w:r>
            <w:t>Qualifications and Education Requirements</w:t>
          </w:r>
        </w:p>
      </w:docPartBody>
    </w:docPart>
    <w:docPart>
      <w:docPartPr>
        <w:name w:val="3C7C644F62534FF68FBC5303AC92D4FE"/>
        <w:category>
          <w:name w:val="General"/>
          <w:gallery w:val="placeholder"/>
        </w:category>
        <w:types>
          <w:type w:val="bbPlcHdr"/>
        </w:types>
        <w:behaviors>
          <w:behavior w:val="content"/>
        </w:behaviors>
        <w:guid w:val="{A7621C3E-F377-4A37-ABA3-CC9E57BBB42E}"/>
      </w:docPartPr>
      <w:docPartBody>
        <w:p w:rsidR="008C3F00" w:rsidRDefault="00290098">
          <w:pPr>
            <w:pStyle w:val="3C7C644F62534FF68FBC5303AC92D4FE"/>
          </w:pPr>
          <w:r>
            <w:t>Preferred Skills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1">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098"/>
    <w:rsid w:val="00290098"/>
    <w:rsid w:val="006B7771"/>
    <w:rsid w:val="008C3F00"/>
    <w:rsid w:val="00D7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22435ACA204B5CB1E12278AA667BDD">
    <w:name w:val="9222435ACA204B5CB1E12278AA667BDD"/>
  </w:style>
  <w:style w:type="paragraph" w:customStyle="1" w:styleId="BD7EE7DE4C434F629455BE376119EAEE">
    <w:name w:val="BD7EE7DE4C434F629455BE376119EAEE"/>
  </w:style>
  <w:style w:type="paragraph" w:customStyle="1" w:styleId="5156452F819A40E7A34FAF11A4D4B459">
    <w:name w:val="5156452F819A40E7A34FAF11A4D4B459"/>
  </w:style>
  <w:style w:type="paragraph" w:customStyle="1" w:styleId="BE0450FE437C44789FF338DAAB0B71A2">
    <w:name w:val="BE0450FE437C44789FF338DAAB0B71A2"/>
  </w:style>
  <w:style w:type="paragraph" w:customStyle="1" w:styleId="A998E1AD4FB9450A855CD7408F346AB5">
    <w:name w:val="A998E1AD4FB9450A855CD7408F346AB5"/>
  </w:style>
  <w:style w:type="paragraph" w:customStyle="1" w:styleId="694D990A8220465E89B55048A284DA52">
    <w:name w:val="694D990A8220465E89B55048A284DA52"/>
  </w:style>
  <w:style w:type="paragraph" w:customStyle="1" w:styleId="55A4BDF974534EA4B2CD2FB8D57E4147">
    <w:name w:val="55A4BDF974534EA4B2CD2FB8D57E4147"/>
  </w:style>
  <w:style w:type="paragraph" w:customStyle="1" w:styleId="798E6749B43842889488045BCCC8189A">
    <w:name w:val="798E6749B43842889488045BCCC8189A"/>
  </w:style>
  <w:style w:type="paragraph" w:customStyle="1" w:styleId="52A423F7FEC14CECB7C510DFF54BA7F8">
    <w:name w:val="52A423F7FEC14CECB7C510DFF54BA7F8"/>
  </w:style>
  <w:style w:type="paragraph" w:customStyle="1" w:styleId="8484B63D3E7448979D57D692F8DA31CF">
    <w:name w:val="8484B63D3E7448979D57D692F8DA31CF"/>
  </w:style>
  <w:style w:type="paragraph" w:customStyle="1" w:styleId="978CDA55A6914584BAD0E28B1B990379">
    <w:name w:val="978CDA55A6914584BAD0E28B1B990379"/>
  </w:style>
  <w:style w:type="paragraph" w:customStyle="1" w:styleId="76DA309B6B2643E49BECAF4A134F571D">
    <w:name w:val="76DA309B6B2643E49BECAF4A134F571D"/>
  </w:style>
  <w:style w:type="paragraph" w:customStyle="1" w:styleId="ADC7D79BFF534C0699CD565D0D75ED6B">
    <w:name w:val="ADC7D79BFF534C0699CD565D0D75ED6B"/>
  </w:style>
  <w:style w:type="paragraph" w:customStyle="1" w:styleId="DC721FD9D92D4E26BFC71339B8A45E29">
    <w:name w:val="DC721FD9D92D4E26BFC71339B8A45E29"/>
  </w:style>
  <w:style w:type="paragraph" w:customStyle="1" w:styleId="DE4247A46F094F5389BA03C9515D62F3">
    <w:name w:val="DE4247A46F094F5389BA03C9515D62F3"/>
  </w:style>
  <w:style w:type="paragraph" w:customStyle="1" w:styleId="CF001B91A0234654AC01042C6CAD19D9">
    <w:name w:val="CF001B91A0234654AC01042C6CAD19D9"/>
  </w:style>
  <w:style w:type="paragraph" w:customStyle="1" w:styleId="3D820FAF565D4356A59A80FEDDC29F93">
    <w:name w:val="3D820FAF565D4356A59A80FEDDC29F93"/>
  </w:style>
  <w:style w:type="paragraph" w:customStyle="1" w:styleId="CB6C08F7107D41068B60E962B070D43B">
    <w:name w:val="CB6C08F7107D41068B60E962B070D43B"/>
  </w:style>
  <w:style w:type="paragraph" w:customStyle="1" w:styleId="5CF32729D27D4B12A804B426A76E069F">
    <w:name w:val="5CF32729D27D4B12A804B426A76E069F"/>
  </w:style>
  <w:style w:type="paragraph" w:customStyle="1" w:styleId="96D1A2826CC4462E9E88F7E256DA0096">
    <w:name w:val="96D1A2826CC4462E9E88F7E256DA0096"/>
  </w:style>
  <w:style w:type="paragraph" w:customStyle="1" w:styleId="7B74E3FCE1354697A96924E33C04569E">
    <w:name w:val="7B74E3FCE1354697A96924E33C04569E"/>
  </w:style>
  <w:style w:type="paragraph" w:customStyle="1" w:styleId="6764EA6F90F74F31B2C625F27CBC2915">
    <w:name w:val="6764EA6F90F74F31B2C625F27CBC2915"/>
  </w:style>
  <w:style w:type="paragraph" w:customStyle="1" w:styleId="CD1EFC9C15964FE8BE06C2EA0C5E2474">
    <w:name w:val="CD1EFC9C15964FE8BE06C2EA0C5E2474"/>
  </w:style>
  <w:style w:type="paragraph" w:customStyle="1" w:styleId="19C57545DAF647FCA43945CA599A4DA2">
    <w:name w:val="19C57545DAF647FCA43945CA599A4DA2"/>
  </w:style>
  <w:style w:type="paragraph" w:customStyle="1" w:styleId="DAD4C258577542BAB61FA9011D99BB9A">
    <w:name w:val="DAD4C258577542BAB61FA9011D99BB9A"/>
  </w:style>
  <w:style w:type="paragraph" w:customStyle="1" w:styleId="2119BDF352E84669854E0E5050AB372D">
    <w:name w:val="2119BDF352E84669854E0E5050AB372D"/>
  </w:style>
  <w:style w:type="paragraph" w:customStyle="1" w:styleId="6DAADF5D53CE4B7CBBF5E9D206C05315">
    <w:name w:val="6DAADF5D53CE4B7CBBF5E9D206C05315"/>
  </w:style>
  <w:style w:type="paragraph" w:customStyle="1" w:styleId="7F786FFFE9FE41A883FE4A2C33804128">
    <w:name w:val="7F786FFFE9FE41A883FE4A2C33804128"/>
  </w:style>
  <w:style w:type="paragraph" w:customStyle="1" w:styleId="506E74357100414DB83A4BE957559E53">
    <w:name w:val="506E74357100414DB83A4BE957559E53"/>
  </w:style>
  <w:style w:type="paragraph" w:customStyle="1" w:styleId="75177EF7E0A0466ABCD8F382A4BF71ED">
    <w:name w:val="75177EF7E0A0466ABCD8F382A4BF71ED"/>
  </w:style>
  <w:style w:type="paragraph" w:customStyle="1" w:styleId="432FE90CCA7D4320A7C42F3EFB0219C0">
    <w:name w:val="432FE90CCA7D4320A7C42F3EFB0219C0"/>
  </w:style>
  <w:style w:type="paragraph" w:customStyle="1" w:styleId="AA2202EA1CD34105B92C8F182D9D499D">
    <w:name w:val="AA2202EA1CD34105B92C8F182D9D499D"/>
  </w:style>
  <w:style w:type="paragraph" w:customStyle="1" w:styleId="F5090FE4BCFD457CB52D7BCFC24D8C7B">
    <w:name w:val="F5090FE4BCFD457CB52D7BCFC24D8C7B"/>
  </w:style>
  <w:style w:type="paragraph" w:customStyle="1" w:styleId="46A03F0EF8E74EC9BA20F9BC998AE5EF">
    <w:name w:val="46A03F0EF8E74EC9BA20F9BC998AE5EF"/>
  </w:style>
  <w:style w:type="paragraph" w:customStyle="1" w:styleId="0957AB0B22BB433EAA1CA565B4B8B0E7">
    <w:name w:val="0957AB0B22BB433EAA1CA565B4B8B0E7"/>
  </w:style>
  <w:style w:type="paragraph" w:customStyle="1" w:styleId="68967D7C7D374A70994D6091E01ED283">
    <w:name w:val="68967D7C7D374A70994D6091E01ED283"/>
  </w:style>
  <w:style w:type="paragraph" w:customStyle="1" w:styleId="7752FA6529A14674A91BFF0ACB7301B4">
    <w:name w:val="7752FA6529A14674A91BFF0ACB7301B4"/>
  </w:style>
  <w:style w:type="paragraph" w:customStyle="1" w:styleId="D36B3F00BEDA430B82C0AE926284FF09">
    <w:name w:val="D36B3F00BEDA430B82C0AE926284FF09"/>
  </w:style>
  <w:style w:type="paragraph" w:customStyle="1" w:styleId="3FF16E1A37E74BA8B62398742EC497B5">
    <w:name w:val="3FF16E1A37E74BA8B62398742EC497B5"/>
  </w:style>
  <w:style w:type="paragraph" w:customStyle="1" w:styleId="F053BE91F89E4B6F82DD19B3508D1725">
    <w:name w:val="F053BE91F89E4B6F82DD19B3508D1725"/>
  </w:style>
  <w:style w:type="paragraph" w:customStyle="1" w:styleId="B8E5ECEF6ABC44EFA0B28FE9900C8CBF">
    <w:name w:val="B8E5ECEF6ABC44EFA0B28FE9900C8CBF"/>
  </w:style>
  <w:style w:type="paragraph" w:styleId="ListBullet">
    <w:name w:val="List Bullet"/>
    <w:basedOn w:val="Normal"/>
    <w:uiPriority w:val="10"/>
    <w:pPr>
      <w:numPr>
        <w:numId w:val="1"/>
      </w:numPr>
      <w:spacing w:before="30" w:after="30" w:line="240" w:lineRule="auto"/>
    </w:pPr>
    <w:rPr>
      <w:sz w:val="20"/>
      <w:szCs w:val="20"/>
      <w:lang w:eastAsia="ja-JP"/>
    </w:rPr>
  </w:style>
  <w:style w:type="paragraph" w:customStyle="1" w:styleId="0B944314C93B4EEFA9FB6910D1B31D10">
    <w:name w:val="0B944314C93B4EEFA9FB6910D1B31D10"/>
  </w:style>
  <w:style w:type="paragraph" w:customStyle="1" w:styleId="2E64570B98714E09B67A8E0D4612D9A8">
    <w:name w:val="2E64570B98714E09B67A8E0D4612D9A8"/>
  </w:style>
  <w:style w:type="paragraph" w:styleId="ListNumber">
    <w:name w:val="List Number"/>
    <w:basedOn w:val="Normal"/>
    <w:uiPriority w:val="10"/>
    <w:pPr>
      <w:numPr>
        <w:numId w:val="2"/>
      </w:numPr>
      <w:spacing w:before="30" w:after="30" w:line="240" w:lineRule="auto"/>
    </w:pPr>
    <w:rPr>
      <w:sz w:val="20"/>
      <w:szCs w:val="20"/>
      <w:lang w:eastAsia="ja-JP"/>
    </w:rPr>
  </w:style>
  <w:style w:type="paragraph" w:customStyle="1" w:styleId="36516F998E48488F9E72DF52C48B8F3E">
    <w:name w:val="36516F998E48488F9E72DF52C48B8F3E"/>
  </w:style>
  <w:style w:type="paragraph" w:customStyle="1" w:styleId="782FD6AA384C4BBFBD5A48014629108A">
    <w:name w:val="782FD6AA384C4BBFBD5A48014629108A"/>
  </w:style>
  <w:style w:type="paragraph" w:customStyle="1" w:styleId="9B85A41510FC4ECEB22DD1EB7F6DD5C4">
    <w:name w:val="9B85A41510FC4ECEB22DD1EB7F6DD5C4"/>
  </w:style>
  <w:style w:type="paragraph" w:customStyle="1" w:styleId="3C7C644F62534FF68FBC5303AC92D4FE">
    <w:name w:val="3C7C644F62534FF68FBC5303AC92D4FE"/>
  </w:style>
  <w:style w:type="paragraph" w:customStyle="1" w:styleId="4A0CE67AA46541CB92F072D78CF15B6D">
    <w:name w:val="4A0CE67AA46541CB92F072D78CF15B6D"/>
  </w:style>
  <w:style w:type="paragraph" w:customStyle="1" w:styleId="5DFC9D0437024B6DB745E5760708BC7F">
    <w:name w:val="5DFC9D0437024B6DB745E5760708BC7F"/>
  </w:style>
  <w:style w:type="paragraph" w:customStyle="1" w:styleId="62FD20D1E9D74FAB8D5EC5FC537030B1">
    <w:name w:val="62FD20D1E9D74FAB8D5EC5FC537030B1"/>
  </w:style>
  <w:style w:type="paragraph" w:customStyle="1" w:styleId="61B29AFA27D04B1B828684C3B4892B55">
    <w:name w:val="61B29AFA27D04B1B828684C3B4892B55"/>
  </w:style>
  <w:style w:type="paragraph" w:customStyle="1" w:styleId="D8B25005C2124796A0D61D4549B0683D">
    <w:name w:val="D8B25005C2124796A0D61D4549B0683D"/>
  </w:style>
  <w:style w:type="paragraph" w:customStyle="1" w:styleId="79A00C7BF2E54027B0E8DA455EDEFC41">
    <w:name w:val="79A00C7BF2E54027B0E8DA455EDEFC41"/>
  </w:style>
  <w:style w:type="paragraph" w:customStyle="1" w:styleId="D773552F59B247B991111C44129ECD50">
    <w:name w:val="D773552F59B247B991111C44129ECD50"/>
  </w:style>
  <w:style w:type="paragraph" w:customStyle="1" w:styleId="47DF1FC5561F4B0F8D4D66F93F0EBA7C">
    <w:name w:val="47DF1FC5561F4B0F8D4D66F93F0EBA7C"/>
  </w:style>
  <w:style w:type="paragraph" w:customStyle="1" w:styleId="3424F28EBAD145FEBFA6CD6F5B94FBF5">
    <w:name w:val="3424F28EBAD145FEBFA6CD6F5B94FBF5"/>
  </w:style>
  <w:style w:type="paragraph" w:customStyle="1" w:styleId="D21B9D48DD204CE8A78DC4B1FCFFBECB">
    <w:name w:val="D21B9D48DD204CE8A78DC4B1FCFFBECB"/>
  </w:style>
  <w:style w:type="paragraph" w:customStyle="1" w:styleId="7EDA7552E8ED4F2CA50CEA8A0DE3EEB9">
    <w:name w:val="7EDA7552E8ED4F2CA50CEA8A0DE3EEB9"/>
  </w:style>
  <w:style w:type="paragraph" w:customStyle="1" w:styleId="7D73713D2BB24F0B99A57B87D14ECC0C">
    <w:name w:val="7D73713D2BB24F0B99A57B87D14ECC0C"/>
  </w:style>
  <w:style w:type="paragraph" w:customStyle="1" w:styleId="E4C9A38AABCD467B86820E2E228021F2">
    <w:name w:val="E4C9A38AABCD467B86820E2E228021F2"/>
  </w:style>
  <w:style w:type="paragraph" w:customStyle="1" w:styleId="A7096E5A9B61463F8B9079DF90504104">
    <w:name w:val="A7096E5A9B61463F8B9079DF90504104"/>
  </w:style>
  <w:style w:type="paragraph" w:customStyle="1" w:styleId="E3FADA9570594B2B80EC1454F539FF02">
    <w:name w:val="E3FADA9570594B2B80EC1454F539FF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 form</Template>
  <TotalTime>153</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Company Name</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2017-07-06T05:22:00Z</dcterms:created>
  <dcterms:modified xsi:type="dcterms:W3CDTF">2017-07-07T20:22:00Z</dcterms:modified>
</cp:coreProperties>
</file>